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DB" w:rsidRDefault="00C702DB" w:rsidP="00C702DB">
      <w:pPr>
        <w:rPr>
          <w:b/>
          <w:sz w:val="32"/>
          <w:szCs w:val="32"/>
          <w:u w:val="single"/>
          <w:lang w:val="ro-RO"/>
        </w:rPr>
      </w:pPr>
      <w:r w:rsidRPr="00C702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-148590</wp:posOffset>
            </wp:positionV>
            <wp:extent cx="2254250" cy="1544320"/>
            <wp:effectExtent l="1905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2DB">
        <w:rPr>
          <w:b/>
          <w:sz w:val="32"/>
          <w:szCs w:val="32"/>
          <w:lang w:val="ro-RO"/>
        </w:rPr>
        <w:tab/>
      </w:r>
      <w:r w:rsidRPr="00C702DB">
        <w:rPr>
          <w:b/>
          <w:sz w:val="32"/>
          <w:szCs w:val="32"/>
          <w:lang w:val="ro-RO"/>
        </w:rPr>
        <w:tab/>
      </w:r>
      <w:r w:rsidR="00E1633A">
        <w:rPr>
          <w:b/>
          <w:sz w:val="32"/>
          <w:szCs w:val="32"/>
          <w:u w:val="single"/>
          <w:lang w:val="ro-RO"/>
        </w:rPr>
        <w:t>Învaţă</w:t>
      </w:r>
      <w:r w:rsidR="007164F9" w:rsidRPr="00E1633A">
        <w:rPr>
          <w:b/>
          <w:sz w:val="32"/>
          <w:szCs w:val="32"/>
          <w:u w:val="single"/>
          <w:lang w:val="ro-RO"/>
        </w:rPr>
        <w:t xml:space="preserve"> de la gâşte</w:t>
      </w:r>
    </w:p>
    <w:p w:rsidR="000D3E16" w:rsidRPr="00C702DB" w:rsidRDefault="00C702DB" w:rsidP="00C702DB">
      <w:pPr>
        <w:rPr>
          <w:b/>
          <w:sz w:val="32"/>
          <w:szCs w:val="32"/>
          <w:u w:val="single"/>
          <w:lang w:val="ro-RO"/>
        </w:rPr>
      </w:pPr>
      <w:r w:rsidRPr="00C702DB">
        <w:rPr>
          <w:b/>
          <w:sz w:val="32"/>
          <w:szCs w:val="32"/>
          <w:lang w:val="ro-RO"/>
        </w:rPr>
        <w:tab/>
      </w:r>
      <w:r w:rsidRPr="00C702DB">
        <w:rPr>
          <w:b/>
          <w:sz w:val="32"/>
          <w:szCs w:val="32"/>
          <w:lang w:val="ro-RO"/>
        </w:rPr>
        <w:tab/>
      </w:r>
      <w:r w:rsidR="00E1633A">
        <w:rPr>
          <w:i/>
          <w:lang w:val="ro-RO"/>
        </w:rPr>
        <w:t>(</w:t>
      </w:r>
      <w:r w:rsidR="000D3E16" w:rsidRPr="00E1633A">
        <w:rPr>
          <w:i/>
          <w:lang w:val="ro-RO"/>
        </w:rPr>
        <w:t>O lecţie despre unitate</w:t>
      </w:r>
      <w:r w:rsidR="00E1633A">
        <w:rPr>
          <w:i/>
          <w:lang w:val="ro-RO"/>
        </w:rPr>
        <w:t>)</w:t>
      </w:r>
    </w:p>
    <w:p w:rsidR="000D3E16" w:rsidRPr="00C702DB" w:rsidRDefault="00E1633A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</w:r>
      <w:r w:rsidR="007164F9" w:rsidRPr="00C702DB">
        <w:rPr>
          <w:sz w:val="24"/>
          <w:szCs w:val="24"/>
          <w:lang w:val="ro-RO"/>
        </w:rPr>
        <w:t>Ai văzut vreodată, toamna un cârd de gâşte zburând pe deasupra capului, probabil migrând spre ţări mai calde? Te-ai oprit vreodată să le admiri</w:t>
      </w:r>
      <w:r w:rsidR="001B7FAB" w:rsidRPr="00C702DB">
        <w:rPr>
          <w:sz w:val="24"/>
          <w:szCs w:val="24"/>
          <w:lang w:val="ro-RO"/>
        </w:rPr>
        <w:t xml:space="preserve"> z</w:t>
      </w:r>
      <w:r w:rsidR="000D3E16" w:rsidRPr="00C702DB">
        <w:rPr>
          <w:sz w:val="24"/>
          <w:szCs w:val="24"/>
          <w:lang w:val="ro-RO"/>
        </w:rPr>
        <w:t>borul ordonat şi să le auzi semnalele prin care comunică şi parcă se încurajează una pe alta sau se verifică dacă sunt toate în rând?</w:t>
      </w:r>
    </w:p>
    <w:p w:rsidR="001B5054" w:rsidRPr="00C702DB" w:rsidRDefault="001B5054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>Ce e atât de minunat în ceea ce fac?</w:t>
      </w:r>
      <w:r w:rsidR="00D329BD" w:rsidRPr="00C702DB">
        <w:rPr>
          <w:sz w:val="24"/>
          <w:szCs w:val="24"/>
          <w:lang w:val="ro-RO"/>
        </w:rPr>
        <w:t xml:space="preserve"> Ce avem noi de învăţat de la aceste făpturi?</w:t>
      </w:r>
    </w:p>
    <w:p w:rsidR="00910EE7" w:rsidRPr="00C702DB" w:rsidRDefault="001B7FAB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</w:r>
      <w:r w:rsidR="001B5054" w:rsidRPr="00C702DB">
        <w:rPr>
          <w:sz w:val="24"/>
          <w:szCs w:val="24"/>
          <w:lang w:val="ro-RO"/>
        </w:rPr>
        <w:t>1.Gâştele pleacă</w:t>
      </w:r>
      <w:r w:rsidR="00910EE7" w:rsidRPr="00C702DB">
        <w:rPr>
          <w:sz w:val="24"/>
          <w:szCs w:val="24"/>
          <w:lang w:val="ro-RO"/>
        </w:rPr>
        <w:t xml:space="preserve"> în echipă, se adună în stol şi se aranjează în formaţie de ,,V’’ , prima gâscă ,,spărgând’’ vântul –</w:t>
      </w:r>
      <w:r w:rsidR="00E1633A" w:rsidRPr="00C702DB">
        <w:rPr>
          <w:sz w:val="24"/>
          <w:szCs w:val="24"/>
          <w:lang w:val="ro-RO"/>
        </w:rPr>
        <w:t xml:space="preserve"> creeaz</w:t>
      </w:r>
      <w:r w:rsidR="00910EE7" w:rsidRPr="00C702DB">
        <w:rPr>
          <w:sz w:val="24"/>
          <w:szCs w:val="24"/>
          <w:lang w:val="ro-RO"/>
        </w:rPr>
        <w:t>ă</w:t>
      </w:r>
      <w:r w:rsidR="00E1633A" w:rsidRPr="00C702DB">
        <w:rPr>
          <w:sz w:val="24"/>
          <w:szCs w:val="24"/>
          <w:lang w:val="ro-RO"/>
        </w:rPr>
        <w:t xml:space="preserve"> </w:t>
      </w:r>
      <w:r w:rsidR="00910EE7" w:rsidRPr="00C702DB">
        <w:rPr>
          <w:sz w:val="24"/>
          <w:szCs w:val="24"/>
          <w:lang w:val="ro-RO"/>
        </w:rPr>
        <w:t xml:space="preserve">un culoar pe care intră şi celelalte, pentru fiecare zborul contra vântului fiind tot mai uşor. </w:t>
      </w:r>
      <w:r w:rsidR="000D3E16" w:rsidRPr="00C702DB">
        <w:rPr>
          <w:sz w:val="24"/>
          <w:szCs w:val="24"/>
          <w:lang w:val="ro-RO"/>
        </w:rPr>
        <w:t>Zburând în forma de ,,V’’ , efortul depus pentru zbo</w:t>
      </w:r>
      <w:r w:rsidR="0013420B" w:rsidRPr="00C702DB">
        <w:rPr>
          <w:sz w:val="24"/>
          <w:szCs w:val="24"/>
          <w:lang w:val="ro-RO"/>
        </w:rPr>
        <w:t>r este redus cu peste 70% faţă d</w:t>
      </w:r>
      <w:r w:rsidR="000D3E16" w:rsidRPr="00C702DB">
        <w:rPr>
          <w:sz w:val="24"/>
          <w:szCs w:val="24"/>
          <w:lang w:val="ro-RO"/>
        </w:rPr>
        <w:t>e efortul pe care l-ar depune fiecare gâscă zburând individual.</w:t>
      </w:r>
      <w:r w:rsidR="0013420B" w:rsidRPr="00C702DB">
        <w:rPr>
          <w:sz w:val="24"/>
          <w:szCs w:val="24"/>
          <w:lang w:val="ro-RO"/>
        </w:rPr>
        <w:t xml:space="preserve"> La fel, oam</w:t>
      </w:r>
      <w:r w:rsidR="00E1633A" w:rsidRPr="00C702DB">
        <w:rPr>
          <w:sz w:val="24"/>
          <w:szCs w:val="24"/>
          <w:lang w:val="ro-RO"/>
        </w:rPr>
        <w:t>enii care lucreaza î</w:t>
      </w:r>
      <w:r w:rsidRPr="00C702DB">
        <w:rPr>
          <w:sz w:val="24"/>
          <w:szCs w:val="24"/>
          <w:lang w:val="ro-RO"/>
        </w:rPr>
        <w:t>n echipă îşi</w:t>
      </w:r>
      <w:r w:rsidR="0013420B" w:rsidRPr="00C702DB">
        <w:rPr>
          <w:sz w:val="24"/>
          <w:szCs w:val="24"/>
          <w:lang w:val="ro-RO"/>
        </w:rPr>
        <w:t xml:space="preserve"> ating ţelurile mult mai uşor decât cei singuratici deoarece se ajută unul pe</w:t>
      </w:r>
      <w:r w:rsidR="001B5054" w:rsidRPr="00C702DB">
        <w:rPr>
          <w:sz w:val="24"/>
          <w:szCs w:val="24"/>
          <w:lang w:val="ro-RO"/>
        </w:rPr>
        <w:t xml:space="preserve"> altul, se ridică, se î</w:t>
      </w:r>
      <w:r w:rsidR="0013420B" w:rsidRPr="00C702DB">
        <w:rPr>
          <w:sz w:val="24"/>
          <w:szCs w:val="24"/>
          <w:lang w:val="ro-RO"/>
        </w:rPr>
        <w:t>ncurajează, se învaţă unul pe altul şi se completează.</w:t>
      </w:r>
      <w:r w:rsidR="001B5054" w:rsidRPr="00C702DB">
        <w:rPr>
          <w:sz w:val="24"/>
          <w:szCs w:val="24"/>
          <w:lang w:val="ro-RO"/>
        </w:rPr>
        <w:t xml:space="preserve"> </w:t>
      </w:r>
    </w:p>
    <w:p w:rsidR="00622FA4" w:rsidRPr="00C702DB" w:rsidRDefault="001B7FAB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</w:r>
      <w:r w:rsidR="00910EE7" w:rsidRPr="00C702DB">
        <w:rPr>
          <w:sz w:val="24"/>
          <w:szCs w:val="24"/>
          <w:lang w:val="ro-RO"/>
        </w:rPr>
        <w:t>2.</w:t>
      </w:r>
      <w:r w:rsidR="001B5054" w:rsidRPr="00C702DB">
        <w:rPr>
          <w:sz w:val="24"/>
          <w:szCs w:val="24"/>
          <w:lang w:val="ro-RO"/>
        </w:rPr>
        <w:t>Dacă o gâscă cade din formaţie şi de sub proteţia oferită de stol simte imediat oboseala de a lupta singură cu curenţii de vânt, o oboseală care ar doborâ-o în scurt timp la pământ dacă nu ar face efortul de a intra înapoi în formaţie.</w:t>
      </w:r>
      <w:r w:rsidRPr="00C702DB">
        <w:rPr>
          <w:sz w:val="24"/>
          <w:szCs w:val="24"/>
          <w:lang w:val="ro-RO"/>
        </w:rPr>
        <w:t xml:space="preserve"> Când</w:t>
      </w:r>
      <w:r w:rsidR="00910EE7" w:rsidRPr="00C702DB">
        <w:rPr>
          <w:sz w:val="24"/>
          <w:szCs w:val="24"/>
          <w:lang w:val="ro-RO"/>
        </w:rPr>
        <w:t xml:space="preserve"> totuşi, o gâscă e rănită sau prea bolnavă să intre înapoi, alte două gâşte se desprind şi coboară alături de ea  să o susţină, să o protejeze şi să o ajute. Ele rămân pe pământ cu ea până îşi revine sau până moare,</w:t>
      </w:r>
      <w:r w:rsidR="00622FA4" w:rsidRPr="00C702DB">
        <w:rPr>
          <w:sz w:val="24"/>
          <w:szCs w:val="24"/>
          <w:lang w:val="ro-RO"/>
        </w:rPr>
        <w:t xml:space="preserve"> reluându-şi zborul cu alte stoluri care trec şi a căror chemare o aud de jos. </w:t>
      </w:r>
    </w:p>
    <w:p w:rsidR="00622FA4" w:rsidRPr="00C702DB" w:rsidRDefault="001B7FAB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  <w:t>La fel, dacă am învaţă să stai</w:t>
      </w:r>
      <w:r w:rsidR="00622FA4" w:rsidRPr="00C702DB">
        <w:rPr>
          <w:sz w:val="24"/>
          <w:szCs w:val="24"/>
          <w:lang w:val="ro-RO"/>
        </w:rPr>
        <w:t xml:space="preserve"> alături de cei răniţi, renunţând dacă e nevoie chiar la beneficiile de a fii alături de prietenii dragi. </w:t>
      </w:r>
      <w:r w:rsidRPr="00C702DB">
        <w:rPr>
          <w:sz w:val="24"/>
          <w:szCs w:val="24"/>
          <w:lang w:val="ro-RO"/>
        </w:rPr>
        <w:t xml:space="preserve"> Important e să nu îi laşi</w:t>
      </w:r>
      <w:r w:rsidR="00622FA4" w:rsidRPr="00C702DB">
        <w:rPr>
          <w:sz w:val="24"/>
          <w:szCs w:val="24"/>
          <w:lang w:val="ro-RO"/>
        </w:rPr>
        <w:t xml:space="preserve"> singuri pe cei ce au nevoie de ajutor</w:t>
      </w:r>
      <w:r w:rsidRPr="00C702DB">
        <w:rPr>
          <w:sz w:val="24"/>
          <w:szCs w:val="24"/>
          <w:lang w:val="ro-RO"/>
        </w:rPr>
        <w:t>, poate acum e singura ocazie în care îi vei putea ajuta sau poate vei fii singurul care eşti lângă el.</w:t>
      </w:r>
      <w:r w:rsidR="00622FA4" w:rsidRPr="00C702DB">
        <w:rPr>
          <w:sz w:val="24"/>
          <w:szCs w:val="24"/>
          <w:lang w:val="ro-RO"/>
        </w:rPr>
        <w:t xml:space="preserve"> </w:t>
      </w:r>
      <w:r w:rsidRPr="00C702DB">
        <w:rPr>
          <w:sz w:val="24"/>
          <w:szCs w:val="24"/>
          <w:lang w:val="ro-RO"/>
        </w:rPr>
        <w:tab/>
      </w:r>
      <w:r w:rsidRPr="00C702DB">
        <w:rPr>
          <w:sz w:val="24"/>
          <w:szCs w:val="24"/>
          <w:lang w:val="ro-RO"/>
        </w:rPr>
        <w:tab/>
      </w:r>
    </w:p>
    <w:p w:rsidR="001B7FAB" w:rsidRPr="00C702DB" w:rsidRDefault="001B7FAB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  <w:t>3. O gâscă  zboară intotdeauna în fruntea stolului despicând curenţii de aer şi deschizând drumul pentru celelalte. Ea duce greul</w:t>
      </w:r>
      <w:r w:rsidR="006238F7" w:rsidRPr="00C702DB">
        <w:rPr>
          <w:sz w:val="24"/>
          <w:szCs w:val="24"/>
          <w:lang w:val="ro-RO"/>
        </w:rPr>
        <w:t xml:space="preserve"> iar pentru celelalte curenţii de aer prezintă o rezistenţă tot mai mică pe cum sunt mai în spatele ,,V’’-ului. Această găscă însă  nu rezistă mult. Ea trebuie să facă schimb adesea cu altele, fiecare predând conducerea prin rotaţie pentru a putea rezista cât mai mult in zbor fără să trebuiască să se oprească.</w:t>
      </w:r>
    </w:p>
    <w:p w:rsidR="001B7FAB" w:rsidRPr="00C702DB" w:rsidRDefault="006238F7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  <w:t>Dacă ai darul de a fii lider, nu uita e o responsabilitate</w:t>
      </w:r>
      <w:r w:rsidR="00E1633A" w:rsidRPr="00C702DB">
        <w:rPr>
          <w:sz w:val="24"/>
          <w:szCs w:val="24"/>
          <w:lang w:val="ro-RO"/>
        </w:rPr>
        <w:t xml:space="preserve"> să  mare să duci greul grupului</w:t>
      </w:r>
      <w:r w:rsidR="00D329BD" w:rsidRPr="00C702DB">
        <w:rPr>
          <w:sz w:val="24"/>
          <w:szCs w:val="24"/>
          <w:lang w:val="ro-RO"/>
        </w:rPr>
        <w:t xml:space="preserve"> şi să le fii exemplu</w:t>
      </w:r>
      <w:r w:rsidR="00E1633A" w:rsidRPr="00C702DB">
        <w:rPr>
          <w:sz w:val="24"/>
          <w:szCs w:val="24"/>
          <w:lang w:val="ro-RO"/>
        </w:rPr>
        <w:t xml:space="preserve">, dar în acelaşi timp trebuie să </w:t>
      </w:r>
      <w:r w:rsidR="00D329BD" w:rsidRPr="00C702DB">
        <w:rPr>
          <w:sz w:val="24"/>
          <w:szCs w:val="24"/>
          <w:lang w:val="ro-RO"/>
        </w:rPr>
        <w:t xml:space="preserve">ştii să </w:t>
      </w:r>
      <w:r w:rsidR="00E1633A" w:rsidRPr="00C702DB">
        <w:rPr>
          <w:sz w:val="24"/>
          <w:szCs w:val="24"/>
          <w:lang w:val="ro-RO"/>
        </w:rPr>
        <w:t xml:space="preserve">te mai </w:t>
      </w:r>
      <w:r w:rsidR="00D329BD" w:rsidRPr="00C702DB">
        <w:rPr>
          <w:sz w:val="24"/>
          <w:szCs w:val="24"/>
          <w:lang w:val="ro-RO"/>
        </w:rPr>
        <w:t xml:space="preserve"> şi </w:t>
      </w:r>
      <w:r w:rsidR="00E1633A" w:rsidRPr="00C702DB">
        <w:rPr>
          <w:sz w:val="24"/>
          <w:szCs w:val="24"/>
          <w:lang w:val="ro-RO"/>
        </w:rPr>
        <w:t>retragi cu tact şi să ii laşi şi pe alţii să conducă. În felul acesta ni</w:t>
      </w:r>
      <w:r w:rsidR="00D329BD" w:rsidRPr="00C702DB">
        <w:rPr>
          <w:sz w:val="24"/>
          <w:szCs w:val="24"/>
          <w:lang w:val="ro-RO"/>
        </w:rPr>
        <w:t>ci tu nu te epuizezi şi nici alţ</w:t>
      </w:r>
      <w:r w:rsidR="00E1633A" w:rsidRPr="00C702DB">
        <w:rPr>
          <w:sz w:val="24"/>
          <w:szCs w:val="24"/>
          <w:lang w:val="ro-RO"/>
        </w:rPr>
        <w:t>ii nu pierd şansa de a vedea cât sunt de capabili, câştigând încredere.</w:t>
      </w:r>
    </w:p>
    <w:p w:rsidR="00E1633A" w:rsidRPr="00C702DB" w:rsidRDefault="00E1633A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  <w:t>4.Gâştele din formaţie îşi semnalează  în continuu pozitia pentru a se verifica una pe cealaltă şi pentru</w:t>
      </w:r>
      <w:r w:rsidR="00345FAF" w:rsidRPr="00C702DB">
        <w:rPr>
          <w:sz w:val="24"/>
          <w:szCs w:val="24"/>
          <w:lang w:val="ro-RO"/>
        </w:rPr>
        <w:t xml:space="preserve"> </w:t>
      </w:r>
      <w:r w:rsidR="005854B8" w:rsidRPr="00C702DB">
        <w:rPr>
          <w:sz w:val="24"/>
          <w:szCs w:val="24"/>
          <w:lang w:val="ro-RO"/>
        </w:rPr>
        <w:t xml:space="preserve">a se încuraja. E important ca liderul să ştie că celelalte gâşte </w:t>
      </w:r>
      <w:r w:rsidR="00D329BD" w:rsidRPr="00C702DB">
        <w:rPr>
          <w:sz w:val="24"/>
          <w:szCs w:val="24"/>
          <w:lang w:val="ro-RO"/>
        </w:rPr>
        <w:t xml:space="preserve"> sunt încă alături de el aceasta încurajându/l să lupte mai departe cu vântul.  Semnalele lor sunt auzite de departe ca o chemare iar pe drum li se mai pot </w:t>
      </w:r>
      <w:r w:rsidR="00C702D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57200" y="6771503"/>
            <wp:positionH relativeFrom="margin">
              <wp:align>right</wp:align>
            </wp:positionH>
            <wp:positionV relativeFrom="margin">
              <wp:align>center</wp:align>
            </wp:positionV>
            <wp:extent cx="2218038" cy="1229497"/>
            <wp:effectExtent l="0" t="0" r="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38" cy="122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9BD" w:rsidRPr="00C702DB">
        <w:rPr>
          <w:sz w:val="24"/>
          <w:szCs w:val="24"/>
          <w:lang w:val="ro-RO"/>
        </w:rPr>
        <w:t>alătura şi alte gâşte rătăcite.</w:t>
      </w:r>
    </w:p>
    <w:p w:rsidR="00D329BD" w:rsidRPr="00C702DB" w:rsidRDefault="00D329BD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  <w:t>Dar tu? Este vorbirea ta una care aduce încurajare? Chemi tu pe cei ce-i întâlneşti pe drumul vieţii să meargă în aceeaşi direcţie cu tine? Îi îndrumi tu spre Hristos?</w:t>
      </w:r>
    </w:p>
    <w:p w:rsidR="00D329BD" w:rsidRPr="00C702DB" w:rsidRDefault="006D6009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ab/>
      </w:r>
      <w:r w:rsidR="00D329BD" w:rsidRPr="00C702DB">
        <w:rPr>
          <w:sz w:val="24"/>
          <w:szCs w:val="24"/>
          <w:lang w:val="ro-RO"/>
        </w:rPr>
        <w:t xml:space="preserve">5. </w:t>
      </w:r>
      <w:r w:rsidRPr="00C702DB">
        <w:rPr>
          <w:sz w:val="24"/>
          <w:szCs w:val="24"/>
          <w:lang w:val="ro-RO"/>
        </w:rPr>
        <w:t>Cel mai important lucru la călătoria pe care o fac gâştele, rămâne însă direcţia. Nu e minunat  faptul că chiar şi cele care nu au mai făcut  niciodată călătoria aceasta ştiu direcţia? Ele nu se rătăcesc, nu pierd drumul, au un un sistem intern de navigaţie, o busolă cu care se orientează.</w:t>
      </w:r>
    </w:p>
    <w:p w:rsidR="006D6009" w:rsidRPr="00C702DB" w:rsidRDefault="006D6009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 xml:space="preserve"> </w:t>
      </w:r>
      <w:r w:rsidRPr="00C702DB">
        <w:rPr>
          <w:sz w:val="24"/>
          <w:szCs w:val="24"/>
          <w:lang w:val="ro-RO"/>
        </w:rPr>
        <w:tab/>
        <w:t>Busola noastră este Cuvântul lui Dumnezeu, şi sistemul nostru intern de navigaţie este Duhul Sfânt. Cine le foloseşte nu se va rătăci niciodată.</w:t>
      </w:r>
    </w:p>
    <w:p w:rsidR="001B7FAB" w:rsidRPr="00C702DB" w:rsidRDefault="006D6009" w:rsidP="00C702DB">
      <w:pPr>
        <w:pStyle w:val="NoSpacing"/>
        <w:rPr>
          <w:sz w:val="24"/>
          <w:szCs w:val="24"/>
          <w:lang w:val="ro-RO"/>
        </w:rPr>
      </w:pPr>
      <w:r w:rsidRPr="00C702DB">
        <w:rPr>
          <w:sz w:val="24"/>
          <w:szCs w:val="24"/>
          <w:lang w:val="ro-RO"/>
        </w:rPr>
        <w:t xml:space="preserve">E minunat Dmnezeul nostru. Fiecare lucru din creaţia Sa este menită parcă pentru a ne minuna şi pentru a ne invăţa câte ceva. </w:t>
      </w:r>
      <w:r w:rsidR="001B7FAB" w:rsidRPr="00C702DB">
        <w:rPr>
          <w:sz w:val="24"/>
          <w:szCs w:val="24"/>
          <w:lang w:val="ro-RO"/>
        </w:rPr>
        <w:t>Data viitoare când vezi un stol de gâşte zburând</w:t>
      </w:r>
      <w:r w:rsidRPr="00C702DB">
        <w:rPr>
          <w:sz w:val="24"/>
          <w:szCs w:val="24"/>
          <w:lang w:val="ro-RO"/>
        </w:rPr>
        <w:t xml:space="preserve"> în văzduh</w:t>
      </w:r>
      <w:r w:rsidR="001B7FAB" w:rsidRPr="00C702DB">
        <w:rPr>
          <w:sz w:val="24"/>
          <w:szCs w:val="24"/>
          <w:lang w:val="ro-RO"/>
        </w:rPr>
        <w:t>, priveşte-le cu drag şi aminteşte-ţi mesajul lor.</w:t>
      </w:r>
    </w:p>
    <w:sectPr w:rsidR="001B7FAB" w:rsidRPr="00C702DB" w:rsidSect="00C702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1832"/>
    <w:multiLevelType w:val="hybridMultilevel"/>
    <w:tmpl w:val="0D4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64F9"/>
    <w:rsid w:val="000D3E16"/>
    <w:rsid w:val="0013420B"/>
    <w:rsid w:val="001B5054"/>
    <w:rsid w:val="001B7FAB"/>
    <w:rsid w:val="00345FAF"/>
    <w:rsid w:val="005854B8"/>
    <w:rsid w:val="00622FA4"/>
    <w:rsid w:val="006238F7"/>
    <w:rsid w:val="006D6009"/>
    <w:rsid w:val="007164F9"/>
    <w:rsid w:val="00910EE7"/>
    <w:rsid w:val="00A01283"/>
    <w:rsid w:val="00B50E53"/>
    <w:rsid w:val="00C702DB"/>
    <w:rsid w:val="00D329BD"/>
    <w:rsid w:val="00E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DA9D-FB61-4FE7-822D-4173A888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2017-09-28T06:57:00Z</dcterms:created>
  <dcterms:modified xsi:type="dcterms:W3CDTF">2017-09-28T16:56:00Z</dcterms:modified>
</cp:coreProperties>
</file>